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10F7" w14:textId="77777777" w:rsidR="00060522" w:rsidRPr="0018738B" w:rsidRDefault="00060522" w:rsidP="00060522">
      <w:pPr>
        <w:pStyle w:val="NoSpacing"/>
        <w:ind w:firstLine="720"/>
        <w:rPr>
          <w:rFonts w:ascii="Arial Narrow" w:hAnsi="Arial Narrow"/>
          <w:b/>
          <w:bCs/>
          <w:color w:val="2F5496" w:themeColor="accent1" w:themeShade="BF"/>
          <w:sz w:val="56"/>
          <w:szCs w:val="56"/>
        </w:rPr>
      </w:pPr>
      <w:r w:rsidRPr="0018738B">
        <w:rPr>
          <w:rFonts w:ascii="Arial Narrow" w:hAnsi="Arial Narrow"/>
          <w:b/>
          <w:bCs/>
          <w:color w:val="2F5496" w:themeColor="accent1" w:themeShade="BF"/>
          <w:sz w:val="56"/>
          <w:szCs w:val="56"/>
        </w:rPr>
        <w:t>Pierpont Bay Community Council</w:t>
      </w:r>
    </w:p>
    <w:p w14:paraId="2CA7B464" w14:textId="77777777" w:rsidR="00060522" w:rsidRDefault="00060522" w:rsidP="00060522">
      <w:pPr>
        <w:pStyle w:val="NoSpacing"/>
        <w:jc w:val="center"/>
        <w:rPr>
          <w:rFonts w:ascii="Arial Narrow" w:hAnsi="Arial Narrow"/>
          <w:b/>
          <w:bCs/>
          <w:color w:val="2F5496" w:themeColor="accent1" w:themeShade="BF"/>
          <w:sz w:val="40"/>
          <w:szCs w:val="40"/>
        </w:rPr>
      </w:pPr>
      <w:r>
        <w:rPr>
          <w:rFonts w:ascii="Arial Narrow" w:hAnsi="Arial Narrow"/>
          <w:b/>
          <w:bCs/>
          <w:color w:val="2F5496" w:themeColor="accent1" w:themeShade="BF"/>
          <w:sz w:val="40"/>
          <w:szCs w:val="40"/>
        </w:rPr>
        <w:t>General</w:t>
      </w:r>
      <w:r w:rsidRPr="0018738B">
        <w:rPr>
          <w:rFonts w:ascii="Arial Narrow" w:hAnsi="Arial Narrow"/>
          <w:b/>
          <w:bCs/>
          <w:color w:val="2F5496" w:themeColor="accent1" w:themeShade="BF"/>
          <w:sz w:val="40"/>
          <w:szCs w:val="40"/>
        </w:rPr>
        <w:t xml:space="preserve"> Meeting Minutes</w:t>
      </w:r>
    </w:p>
    <w:p w14:paraId="38C01FF1" w14:textId="77777777" w:rsidR="00060522" w:rsidRPr="0018738B" w:rsidRDefault="00060522" w:rsidP="00060522">
      <w:pPr>
        <w:pStyle w:val="NoSpacing"/>
        <w:jc w:val="center"/>
        <w:rPr>
          <w:rFonts w:ascii="Arial Narrow" w:hAnsi="Arial Narrow"/>
          <w:b/>
          <w:bCs/>
          <w:color w:val="2F5496" w:themeColor="accent1" w:themeShade="BF"/>
          <w:sz w:val="40"/>
          <w:szCs w:val="40"/>
        </w:rPr>
      </w:pPr>
    </w:p>
    <w:p w14:paraId="3D96428F" w14:textId="77777777" w:rsidR="00060522" w:rsidRDefault="00060522" w:rsidP="00060522">
      <w:pPr>
        <w:pStyle w:val="NoSpacing"/>
        <w:rPr>
          <w:rFonts w:ascii="Arial Narrow" w:hAnsi="Arial Narrow"/>
        </w:rPr>
      </w:pPr>
    </w:p>
    <w:p w14:paraId="488431E7" w14:textId="0D70542D" w:rsidR="00060522" w:rsidRPr="0018738B" w:rsidRDefault="00060522" w:rsidP="00060522">
      <w:pPr>
        <w:pStyle w:val="NoSpacing"/>
        <w:ind w:left="288"/>
        <w:rPr>
          <w:rFonts w:ascii="Arial Narrow" w:hAnsi="Arial Narrow"/>
          <w:sz w:val="24"/>
          <w:szCs w:val="24"/>
        </w:rPr>
      </w:pPr>
      <w:r w:rsidRPr="0018738B">
        <w:rPr>
          <w:rFonts w:ascii="Arial Narrow" w:hAnsi="Arial Narrow"/>
          <w:sz w:val="24"/>
          <w:szCs w:val="24"/>
        </w:rPr>
        <w:t>Date:</w:t>
      </w:r>
      <w:r w:rsidRPr="0018738B">
        <w:rPr>
          <w:rFonts w:ascii="Arial Narrow" w:hAnsi="Arial Narrow"/>
          <w:sz w:val="24"/>
          <w:szCs w:val="24"/>
        </w:rPr>
        <w:tab/>
      </w:r>
      <w:r>
        <w:rPr>
          <w:rFonts w:ascii="Arial Narrow" w:hAnsi="Arial Narrow"/>
          <w:sz w:val="24"/>
          <w:szCs w:val="24"/>
        </w:rPr>
        <w:tab/>
      </w:r>
      <w:r w:rsidR="009011A1">
        <w:rPr>
          <w:rFonts w:ascii="Arial Narrow" w:hAnsi="Arial Narrow"/>
          <w:sz w:val="24"/>
          <w:szCs w:val="24"/>
        </w:rPr>
        <w:t>October</w:t>
      </w:r>
      <w:r>
        <w:rPr>
          <w:rFonts w:ascii="Arial Narrow" w:hAnsi="Arial Narrow"/>
          <w:sz w:val="24"/>
          <w:szCs w:val="24"/>
        </w:rPr>
        <w:t xml:space="preserve"> </w:t>
      </w:r>
      <w:r w:rsidR="009011A1">
        <w:rPr>
          <w:rFonts w:ascii="Arial Narrow" w:hAnsi="Arial Narrow"/>
          <w:sz w:val="24"/>
          <w:szCs w:val="24"/>
        </w:rPr>
        <w:t>19</w:t>
      </w:r>
      <w:r>
        <w:rPr>
          <w:rFonts w:ascii="Arial Narrow" w:hAnsi="Arial Narrow"/>
          <w:sz w:val="24"/>
          <w:szCs w:val="24"/>
        </w:rPr>
        <w:t xml:space="preserve">, 2021 </w:t>
      </w:r>
    </w:p>
    <w:p w14:paraId="127B4F7A" w14:textId="77777777" w:rsidR="00060522" w:rsidRPr="006174B0" w:rsidRDefault="00060522" w:rsidP="00060522">
      <w:pPr>
        <w:shd w:val="clear" w:color="auto" w:fill="FFFFFF"/>
        <w:ind w:firstLine="288"/>
        <w:rPr>
          <w:rFonts w:ascii="Arial" w:eastAsia="Times New Roman" w:hAnsi="Arial" w:cs="Arial"/>
          <w:color w:val="222222"/>
          <w:sz w:val="24"/>
          <w:szCs w:val="24"/>
        </w:rPr>
      </w:pPr>
      <w:r w:rsidRPr="0018738B">
        <w:rPr>
          <w:rFonts w:ascii="Arial Narrow" w:hAnsi="Arial Narrow"/>
          <w:sz w:val="24"/>
          <w:szCs w:val="24"/>
        </w:rPr>
        <w:t xml:space="preserve">Location: </w:t>
      </w:r>
      <w:r w:rsidRPr="0018738B">
        <w:rPr>
          <w:rFonts w:ascii="Arial Narrow" w:hAnsi="Arial Narrow"/>
          <w:sz w:val="24"/>
          <w:szCs w:val="24"/>
        </w:rPr>
        <w:tab/>
      </w:r>
      <w:r>
        <w:rPr>
          <w:rFonts w:ascii="Arial Narrow" w:hAnsi="Arial Narrow"/>
          <w:sz w:val="24"/>
          <w:szCs w:val="24"/>
        </w:rPr>
        <w:tab/>
        <w:t>VIA ZOOM</w:t>
      </w:r>
    </w:p>
    <w:p w14:paraId="1FA4A5A8" w14:textId="77777777" w:rsidR="00060522" w:rsidRPr="006174B0" w:rsidRDefault="00060522" w:rsidP="00060522">
      <w:pPr>
        <w:shd w:val="clear" w:color="auto" w:fill="FFFFFF"/>
        <w:spacing w:after="0" w:line="240" w:lineRule="auto"/>
        <w:ind w:left="2160"/>
        <w:rPr>
          <w:rFonts w:ascii="Arial Narrow" w:eastAsia="Times New Roman" w:hAnsi="Arial Narrow" w:cs="Arial"/>
          <w:color w:val="222222"/>
          <w:sz w:val="24"/>
          <w:szCs w:val="24"/>
        </w:rPr>
      </w:pPr>
      <w:r w:rsidRPr="006174B0">
        <w:rPr>
          <w:rFonts w:ascii="Arial Narrow" w:eastAsia="Times New Roman" w:hAnsi="Arial Narrow" w:cs="Arial"/>
          <w:color w:val="222222"/>
          <w:sz w:val="24"/>
          <w:szCs w:val="24"/>
        </w:rPr>
        <w:t>Join Zoom Meeting</w:t>
      </w:r>
      <w:r w:rsidRPr="006174B0">
        <w:rPr>
          <w:rFonts w:ascii="Arial Narrow" w:eastAsia="Times New Roman" w:hAnsi="Arial Narrow" w:cs="Arial"/>
          <w:color w:val="222222"/>
          <w:sz w:val="24"/>
          <w:szCs w:val="24"/>
        </w:rPr>
        <w:br/>
      </w:r>
      <w:hyperlink r:id="rId4" w:history="1">
        <w:r w:rsidRPr="006174B0">
          <w:rPr>
            <w:rStyle w:val="Hyperlink"/>
            <w:rFonts w:ascii="Arial Narrow" w:eastAsia="Times New Roman" w:hAnsi="Arial Narrow" w:cs="Arial"/>
            <w:sz w:val="24"/>
            <w:szCs w:val="24"/>
          </w:rPr>
          <w:t>https://us02web.zoom.us/j/9392629214</w:t>
        </w:r>
      </w:hyperlink>
      <w:r w:rsidRPr="006174B0">
        <w:rPr>
          <w:rFonts w:ascii="Arial Narrow" w:eastAsia="Times New Roman" w:hAnsi="Arial Narrow" w:cs="Arial"/>
          <w:color w:val="222222"/>
          <w:sz w:val="24"/>
          <w:szCs w:val="24"/>
        </w:rPr>
        <w:br/>
      </w:r>
      <w:r w:rsidRPr="006174B0">
        <w:rPr>
          <w:rFonts w:ascii="Arial Narrow" w:eastAsia="Times New Roman" w:hAnsi="Arial Narrow" w:cs="Arial"/>
          <w:color w:val="222222"/>
          <w:sz w:val="24"/>
          <w:szCs w:val="24"/>
        </w:rPr>
        <w:br/>
        <w:t>Meeting ID: 939 262 9214</w:t>
      </w:r>
    </w:p>
    <w:p w14:paraId="0A73E990" w14:textId="77777777" w:rsidR="00060522" w:rsidRDefault="00060522" w:rsidP="00060522">
      <w:pPr>
        <w:pStyle w:val="NoSpacing"/>
        <w:ind w:left="288"/>
        <w:rPr>
          <w:rFonts w:ascii="Arial Narrow" w:hAnsi="Arial Narrow"/>
          <w:sz w:val="24"/>
          <w:szCs w:val="24"/>
        </w:rPr>
      </w:pPr>
    </w:p>
    <w:p w14:paraId="1BD3F063" w14:textId="77777777" w:rsidR="00060522" w:rsidRPr="0018738B" w:rsidRDefault="00060522" w:rsidP="00060522">
      <w:pPr>
        <w:pStyle w:val="NoSpacing"/>
        <w:ind w:left="288"/>
        <w:rPr>
          <w:rFonts w:ascii="Arial Narrow" w:hAnsi="Arial Narrow"/>
          <w:sz w:val="24"/>
          <w:szCs w:val="24"/>
        </w:rPr>
      </w:pPr>
      <w:r>
        <w:rPr>
          <w:rFonts w:ascii="Arial Narrow" w:hAnsi="Arial Narrow"/>
          <w:sz w:val="24"/>
          <w:szCs w:val="24"/>
        </w:rPr>
        <w:t>Time:</w:t>
      </w:r>
      <w:r>
        <w:rPr>
          <w:rFonts w:ascii="Arial Narrow" w:hAnsi="Arial Narrow"/>
          <w:sz w:val="24"/>
          <w:szCs w:val="24"/>
        </w:rPr>
        <w:tab/>
      </w:r>
      <w:r>
        <w:rPr>
          <w:rFonts w:ascii="Arial Narrow" w:hAnsi="Arial Narrow"/>
          <w:sz w:val="24"/>
          <w:szCs w:val="24"/>
        </w:rPr>
        <w:tab/>
        <w:t>7:00 PM</w:t>
      </w:r>
    </w:p>
    <w:p w14:paraId="2CB9CCD9" w14:textId="67B48734" w:rsidR="00060522" w:rsidRDefault="00060522" w:rsidP="00060522">
      <w:pPr>
        <w:pStyle w:val="NoSpacing"/>
        <w:ind w:left="2158" w:hanging="1870"/>
        <w:rPr>
          <w:rFonts w:ascii="Arial Narrow" w:hAnsi="Arial Narrow"/>
          <w:sz w:val="24"/>
          <w:szCs w:val="24"/>
        </w:rPr>
      </w:pPr>
      <w:r w:rsidRPr="0018738B">
        <w:rPr>
          <w:rFonts w:ascii="Arial Narrow" w:hAnsi="Arial Narrow"/>
          <w:sz w:val="24"/>
          <w:szCs w:val="24"/>
        </w:rPr>
        <w:t xml:space="preserve">Participants: </w:t>
      </w:r>
      <w:r w:rsidRPr="0018738B">
        <w:rPr>
          <w:rFonts w:ascii="Arial Narrow" w:hAnsi="Arial Narrow"/>
          <w:sz w:val="24"/>
          <w:szCs w:val="24"/>
        </w:rPr>
        <w:tab/>
      </w:r>
      <w:r>
        <w:rPr>
          <w:rFonts w:ascii="Arial Narrow" w:hAnsi="Arial Narrow"/>
          <w:sz w:val="24"/>
          <w:szCs w:val="24"/>
        </w:rPr>
        <w:tab/>
      </w:r>
      <w:r w:rsidRPr="0018738B">
        <w:rPr>
          <w:rFonts w:ascii="Arial Narrow" w:hAnsi="Arial Narrow"/>
          <w:sz w:val="24"/>
          <w:szCs w:val="24"/>
        </w:rPr>
        <w:t>M. Almeida, L. Almeida,</w:t>
      </w:r>
      <w:r>
        <w:rPr>
          <w:rFonts w:ascii="Arial Narrow" w:hAnsi="Arial Narrow"/>
          <w:sz w:val="24"/>
          <w:szCs w:val="24"/>
        </w:rPr>
        <w:t xml:space="preserve"> K. </w:t>
      </w:r>
      <w:r w:rsidR="00983482">
        <w:rPr>
          <w:rFonts w:ascii="Arial Narrow" w:hAnsi="Arial Narrow"/>
          <w:sz w:val="24"/>
          <w:szCs w:val="24"/>
        </w:rPr>
        <w:t>Gullickson</w:t>
      </w:r>
      <w:r w:rsidR="009011A1">
        <w:rPr>
          <w:rFonts w:ascii="Arial Narrow" w:hAnsi="Arial Narrow"/>
          <w:sz w:val="24"/>
          <w:szCs w:val="24"/>
        </w:rPr>
        <w:t xml:space="preserve">, T. Foley, R. Birney, </w:t>
      </w:r>
      <w:r>
        <w:rPr>
          <w:rFonts w:ascii="Arial Narrow" w:hAnsi="Arial Narrow"/>
          <w:sz w:val="24"/>
          <w:szCs w:val="24"/>
        </w:rPr>
        <w:t>+1</w:t>
      </w:r>
      <w:r w:rsidR="009011A1">
        <w:rPr>
          <w:rFonts w:ascii="Arial Narrow" w:hAnsi="Arial Narrow"/>
          <w:sz w:val="24"/>
          <w:szCs w:val="24"/>
        </w:rPr>
        <w:t>6</w:t>
      </w:r>
      <w:r>
        <w:rPr>
          <w:rFonts w:ascii="Arial Narrow" w:hAnsi="Arial Narrow"/>
          <w:sz w:val="24"/>
          <w:szCs w:val="24"/>
        </w:rPr>
        <w:t xml:space="preserve"> other participants</w:t>
      </w:r>
    </w:p>
    <w:p w14:paraId="6EF4743A" w14:textId="77777777" w:rsidR="00060522" w:rsidRPr="008563E6" w:rsidRDefault="00060522" w:rsidP="00060522">
      <w:pPr>
        <w:pStyle w:val="NoSpacing"/>
        <w:ind w:left="2158" w:hanging="1870"/>
        <w:rPr>
          <w:rFonts w:ascii="Arial Narrow" w:hAnsi="Arial Narrow"/>
          <w:sz w:val="24"/>
          <w:szCs w:val="24"/>
        </w:rPr>
      </w:pPr>
    </w:p>
    <w:p w14:paraId="02F756AF"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b/>
          <w:sz w:val="24"/>
          <w:szCs w:val="24"/>
        </w:rPr>
        <w:t>7:02 PM:</w:t>
      </w:r>
      <w:r w:rsidRPr="009011A1">
        <w:rPr>
          <w:rFonts w:ascii="Arial Narrow" w:eastAsia="Calibri" w:hAnsi="Arial Narrow" w:cs="Times New Roman (Body CS)"/>
          <w:sz w:val="24"/>
          <w:szCs w:val="24"/>
        </w:rPr>
        <w:t xml:space="preserve"> Meeting was called to order by Mike Almeida.</w:t>
      </w:r>
    </w:p>
    <w:p w14:paraId="65C5220E" w14:textId="77777777" w:rsidR="009011A1" w:rsidRPr="009011A1" w:rsidRDefault="009011A1" w:rsidP="009011A1">
      <w:pPr>
        <w:spacing w:after="0" w:line="240" w:lineRule="auto"/>
        <w:rPr>
          <w:rFonts w:ascii="Arial Narrow" w:eastAsia="Calibri" w:hAnsi="Arial Narrow" w:cs="Times New Roman (Body CS)"/>
          <w:b/>
          <w:sz w:val="24"/>
          <w:szCs w:val="24"/>
        </w:rPr>
      </w:pPr>
    </w:p>
    <w:p w14:paraId="56B872EA"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b/>
          <w:sz w:val="24"/>
          <w:szCs w:val="24"/>
        </w:rPr>
        <w:t xml:space="preserve">7:03 PM: </w:t>
      </w:r>
      <w:r w:rsidRPr="009011A1">
        <w:rPr>
          <w:rFonts w:ascii="Arial Narrow" w:eastAsia="Calibri" w:hAnsi="Arial Narrow" w:cs="Times New Roman (Body CS)"/>
          <w:sz w:val="24"/>
          <w:szCs w:val="24"/>
          <w:u w:val="single"/>
        </w:rPr>
        <w:t>Secretary’s Report</w:t>
      </w:r>
      <w:r w:rsidRPr="009011A1">
        <w:rPr>
          <w:rFonts w:ascii="Arial Narrow" w:eastAsia="Calibri" w:hAnsi="Arial Narrow" w:cs="Times New Roman (Body CS)"/>
          <w:sz w:val="24"/>
          <w:szCs w:val="24"/>
        </w:rPr>
        <w:t>—In Howard Stern’s absence, Mike briefly recapped the PBCC board meeting held on October 5</w:t>
      </w:r>
      <w:r w:rsidRPr="009011A1">
        <w:rPr>
          <w:rFonts w:ascii="Arial Narrow" w:eastAsia="Calibri" w:hAnsi="Arial Narrow" w:cs="Times New Roman (Body CS)"/>
          <w:sz w:val="24"/>
          <w:szCs w:val="24"/>
          <w:vertAlign w:val="superscript"/>
        </w:rPr>
        <w:t>th</w:t>
      </w:r>
      <w:r w:rsidRPr="009011A1">
        <w:rPr>
          <w:rFonts w:ascii="Arial Narrow" w:eastAsia="Calibri" w:hAnsi="Arial Narrow" w:cs="Times New Roman (Body CS)"/>
          <w:sz w:val="24"/>
          <w:szCs w:val="24"/>
        </w:rPr>
        <w:t xml:space="preserve"> at the home of Kate Gullickson. At the meeting, Mike led the board in a creative exercise with the goal of developing a new PBCC mission statement. The resulting statement will be posted soon on the new website, which went live earlier this month. </w:t>
      </w:r>
    </w:p>
    <w:p w14:paraId="7D1D6733" w14:textId="77777777" w:rsidR="009011A1" w:rsidRPr="009011A1" w:rsidRDefault="009011A1" w:rsidP="009011A1">
      <w:pPr>
        <w:spacing w:after="0" w:line="240" w:lineRule="auto"/>
        <w:rPr>
          <w:rFonts w:ascii="Arial Narrow" w:eastAsia="Calibri" w:hAnsi="Arial Narrow" w:cs="Times New Roman (Body CS)"/>
          <w:b/>
          <w:sz w:val="24"/>
          <w:szCs w:val="24"/>
        </w:rPr>
      </w:pPr>
    </w:p>
    <w:p w14:paraId="6C0D1AD1"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b/>
          <w:sz w:val="24"/>
          <w:szCs w:val="24"/>
        </w:rPr>
        <w:t xml:space="preserve">7:04 PM: </w:t>
      </w:r>
      <w:r w:rsidRPr="009011A1">
        <w:rPr>
          <w:rFonts w:ascii="Arial Narrow" w:eastAsia="Calibri" w:hAnsi="Arial Narrow" w:cs="Times New Roman (Body CS)"/>
          <w:sz w:val="24"/>
          <w:szCs w:val="24"/>
        </w:rPr>
        <w:t>Terry Foley reported a total of $14,500.00 in the Treasury after payment of development fees for the new website. Approximately 80% of PBCC funds are earmarked for the Seaward Beautification Committee’s “Light Up South Seaward” campaign, with the remaining 20% going into the General Fund.</w:t>
      </w:r>
    </w:p>
    <w:p w14:paraId="4DCAB78A" w14:textId="77777777" w:rsidR="009011A1" w:rsidRPr="009011A1" w:rsidRDefault="009011A1" w:rsidP="009011A1">
      <w:pPr>
        <w:spacing w:after="0" w:line="240" w:lineRule="auto"/>
        <w:rPr>
          <w:rFonts w:ascii="Arial Narrow" w:eastAsia="Calibri" w:hAnsi="Arial Narrow" w:cs="Times New Roman (Body CS)"/>
          <w:b/>
          <w:sz w:val="24"/>
          <w:szCs w:val="24"/>
        </w:rPr>
      </w:pPr>
    </w:p>
    <w:p w14:paraId="74F00D75"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b/>
          <w:sz w:val="24"/>
          <w:szCs w:val="24"/>
        </w:rPr>
        <w:t xml:space="preserve">7:05 PM: </w:t>
      </w:r>
      <w:r w:rsidRPr="009011A1">
        <w:rPr>
          <w:rFonts w:ascii="Arial Narrow" w:eastAsia="Calibri" w:hAnsi="Arial Narrow" w:cs="Times New Roman (Body CS)"/>
          <w:sz w:val="24"/>
          <w:szCs w:val="24"/>
          <w:u w:val="single"/>
        </w:rPr>
        <w:t>Police Report</w:t>
      </w:r>
      <w:r w:rsidRPr="009011A1">
        <w:rPr>
          <w:rFonts w:ascii="Arial Narrow" w:eastAsia="Calibri" w:hAnsi="Arial Narrow" w:cs="Times New Roman (Body CS)"/>
          <w:sz w:val="24"/>
          <w:szCs w:val="24"/>
        </w:rPr>
        <w:t xml:space="preserve">—Chief Assistant David Dickey presented the latest Pierpont area crime stats for the past 28 days, reporting a total of 12 incidents: 2 stolen vehicles, 4 vehicle burglaries, 1 commercial burglary, 2 thefts from vehicles, 2 residential burglaries and 1grand theft. David highlighted one incident—a stolen vehicle reported earlier this month that had “gone viral” on Nextdoor—in which the suspect was apprehended. The VPD does not monitor Nextdoor content, which, he said, can often be inaccurate. He advised residents to contact him directly if they have any questions on local crimes reported in social media. Overall, the crime rate for our area “remains flat” in comparison to last year, David noted, although there has been a 24 % increase in violent crime and a 4-5% increase in property crimes throughout the city. </w:t>
      </w:r>
    </w:p>
    <w:p w14:paraId="38414A06" w14:textId="77777777" w:rsidR="009011A1" w:rsidRPr="009011A1" w:rsidRDefault="009011A1" w:rsidP="009011A1">
      <w:pPr>
        <w:spacing w:after="0" w:line="240" w:lineRule="auto"/>
        <w:rPr>
          <w:rFonts w:ascii="Arial Narrow" w:eastAsia="Calibri" w:hAnsi="Arial Narrow" w:cs="Times New Roman (Body CS)"/>
          <w:sz w:val="24"/>
          <w:szCs w:val="24"/>
        </w:rPr>
      </w:pPr>
    </w:p>
    <w:p w14:paraId="3BC1A039"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sz w:val="24"/>
          <w:szCs w:val="24"/>
        </w:rPr>
        <w:t>No State Parks Report was available this month.</w:t>
      </w:r>
    </w:p>
    <w:p w14:paraId="0E2C6E98" w14:textId="77777777" w:rsidR="009011A1" w:rsidRPr="009011A1" w:rsidRDefault="009011A1" w:rsidP="009011A1">
      <w:pPr>
        <w:spacing w:after="0" w:line="240" w:lineRule="auto"/>
        <w:rPr>
          <w:rFonts w:ascii="Arial Narrow" w:eastAsia="Calibri" w:hAnsi="Arial Narrow" w:cs="Times New Roman (Body CS)"/>
          <w:b/>
          <w:sz w:val="24"/>
          <w:szCs w:val="24"/>
        </w:rPr>
      </w:pPr>
    </w:p>
    <w:p w14:paraId="599B866C"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b/>
          <w:sz w:val="24"/>
          <w:szCs w:val="24"/>
        </w:rPr>
        <w:t xml:space="preserve">7:13 PM: </w:t>
      </w:r>
      <w:r w:rsidRPr="009011A1">
        <w:rPr>
          <w:rFonts w:ascii="Arial Narrow" w:eastAsia="Calibri" w:hAnsi="Arial Narrow" w:cs="Times New Roman (Body CS)"/>
          <w:sz w:val="24"/>
          <w:szCs w:val="24"/>
        </w:rPr>
        <w:t xml:space="preserve">Mike introduced Tim Gallagher, co-founder of the 2020 Network, who is consulting with the City of Ventura on its Active Transportation Plan. “There has probably been no better time in California in the last several decades for active transportation projects,” Tim noted, adding that “Ventura has done a pretty good job on active transportation over the last several years,” successfully joining in the statewide effort to create “more livable, walkable, cyclable cities.” He encouraged all Pierpont-Bay area residents to visit </w:t>
      </w:r>
      <w:r w:rsidRPr="009011A1">
        <w:rPr>
          <w:rFonts w:ascii="Arial Narrow" w:eastAsia="Calibri" w:hAnsi="Arial Narrow" w:cs="Times New Roman (Body CS)"/>
          <w:sz w:val="24"/>
          <w:szCs w:val="24"/>
        </w:rPr>
        <w:fldChar w:fldCharType="begin"/>
      </w:r>
      <w:r w:rsidRPr="009011A1">
        <w:rPr>
          <w:rFonts w:ascii="Arial Narrow" w:eastAsia="Calibri" w:hAnsi="Arial Narrow" w:cs="Times New Roman (Body CS)"/>
          <w:sz w:val="24"/>
          <w:szCs w:val="24"/>
        </w:rPr>
        <w:instrText xml:space="preserve"> HYPERLINK "http://www.activeplanventura.com" </w:instrText>
      </w:r>
      <w:r w:rsidRPr="009011A1">
        <w:rPr>
          <w:rFonts w:ascii="Arial Narrow" w:eastAsia="Calibri" w:hAnsi="Arial Narrow" w:cs="Times New Roman (Body CS)"/>
          <w:sz w:val="24"/>
          <w:szCs w:val="24"/>
        </w:rPr>
        <w:fldChar w:fldCharType="separate"/>
      </w:r>
      <w:r w:rsidRPr="009011A1">
        <w:rPr>
          <w:rFonts w:ascii="Arial Narrow" w:eastAsia="Calibri" w:hAnsi="Arial Narrow" w:cs="Times New Roman (Body CS)"/>
          <w:color w:val="0563C1"/>
          <w:sz w:val="24"/>
          <w:szCs w:val="24"/>
          <w:u w:val="single"/>
        </w:rPr>
        <w:t>www.activep</w:t>
      </w:r>
      <w:r w:rsidRPr="009011A1">
        <w:rPr>
          <w:rFonts w:ascii="Arial Narrow" w:eastAsia="Calibri" w:hAnsi="Arial Narrow" w:cs="Times New Roman (Body CS)"/>
          <w:color w:val="0563C1"/>
          <w:sz w:val="24"/>
          <w:szCs w:val="24"/>
          <w:u w:val="single"/>
        </w:rPr>
        <w:t>l</w:t>
      </w:r>
      <w:r w:rsidRPr="009011A1">
        <w:rPr>
          <w:rFonts w:ascii="Arial Narrow" w:eastAsia="Calibri" w:hAnsi="Arial Narrow" w:cs="Times New Roman (Body CS)"/>
          <w:color w:val="0563C1"/>
          <w:sz w:val="24"/>
          <w:szCs w:val="24"/>
          <w:u w:val="single"/>
        </w:rPr>
        <w:t>anventura.com</w:t>
      </w:r>
      <w:r w:rsidRPr="009011A1">
        <w:rPr>
          <w:rFonts w:ascii="Arial Narrow" w:eastAsia="Calibri" w:hAnsi="Arial Narrow" w:cs="Times New Roman (Body CS)"/>
          <w:sz w:val="24"/>
          <w:szCs w:val="24"/>
        </w:rPr>
        <w:fldChar w:fldCharType="end"/>
      </w:r>
      <w:r w:rsidRPr="009011A1">
        <w:rPr>
          <w:rFonts w:ascii="Arial Narrow" w:eastAsia="Calibri" w:hAnsi="Arial Narrow" w:cs="Times New Roman (Body CS)"/>
          <w:sz w:val="24"/>
          <w:szCs w:val="24"/>
        </w:rPr>
        <w:t xml:space="preserve"> to participate in the city’s online survey, which will be available until October </w:t>
      </w:r>
      <w:r w:rsidRPr="009011A1">
        <w:rPr>
          <w:rFonts w:ascii="Arial Narrow" w:eastAsia="Calibri" w:hAnsi="Arial Narrow" w:cs="Times New Roman (Body CS)"/>
          <w:sz w:val="24"/>
          <w:szCs w:val="24"/>
        </w:rPr>
        <w:lastRenderedPageBreak/>
        <w:t>31, and to check out its interactive map. Tim’s informative presentation was followed by a lively Q&amp;A session.</w:t>
      </w:r>
    </w:p>
    <w:p w14:paraId="3E80C8D5" w14:textId="77777777" w:rsidR="009011A1" w:rsidRPr="009011A1" w:rsidRDefault="009011A1" w:rsidP="009011A1">
      <w:pPr>
        <w:spacing w:after="0" w:line="240" w:lineRule="auto"/>
        <w:rPr>
          <w:rFonts w:ascii="Arial Narrow" w:eastAsia="Calibri" w:hAnsi="Arial Narrow" w:cs="Times New Roman (Body CS)"/>
          <w:sz w:val="24"/>
          <w:szCs w:val="24"/>
        </w:rPr>
      </w:pPr>
    </w:p>
    <w:p w14:paraId="6DA566EC"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b/>
          <w:sz w:val="24"/>
          <w:szCs w:val="24"/>
        </w:rPr>
        <w:t xml:space="preserve">7:37 PM: </w:t>
      </w:r>
      <w:r w:rsidRPr="009011A1">
        <w:rPr>
          <w:rFonts w:ascii="Arial Narrow" w:eastAsia="Calibri" w:hAnsi="Arial Narrow" w:cs="Times New Roman (Body CS)"/>
          <w:sz w:val="24"/>
          <w:szCs w:val="24"/>
        </w:rPr>
        <w:t>Deputy Mayor Joe Shroeder reported on several items currently on the city council’s agenda, including a redistricting plan and “Main Street Moves,” the pandemic-born initiative creating a unique, pedestrian-only zone in Downtown Ventura. Over 90% of the 11,000 residents who responded to recent surveys preferred keeping the area traffic-free. The city is investigating options to make the pedestrian zone permanent and will look at several proposals during the first week of November.</w:t>
      </w:r>
    </w:p>
    <w:p w14:paraId="7D6A59E0" w14:textId="77777777" w:rsidR="009011A1" w:rsidRPr="009011A1" w:rsidRDefault="009011A1" w:rsidP="009011A1">
      <w:pPr>
        <w:spacing w:after="0" w:line="240" w:lineRule="auto"/>
        <w:rPr>
          <w:rFonts w:ascii="Arial Narrow" w:eastAsia="Calibri" w:hAnsi="Arial Narrow" w:cs="Times New Roman (Body CS)"/>
          <w:sz w:val="24"/>
          <w:szCs w:val="24"/>
        </w:rPr>
      </w:pPr>
    </w:p>
    <w:p w14:paraId="7406E72D"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b/>
          <w:sz w:val="24"/>
          <w:szCs w:val="24"/>
        </w:rPr>
        <w:t xml:space="preserve">7:43 PM: </w:t>
      </w:r>
      <w:r w:rsidRPr="009011A1">
        <w:rPr>
          <w:rFonts w:ascii="Arial Narrow" w:eastAsia="Calibri" w:hAnsi="Arial Narrow" w:cs="Times New Roman (Body CS)"/>
          <w:sz w:val="24"/>
          <w:szCs w:val="24"/>
          <w:u w:val="single"/>
        </w:rPr>
        <w:t>STVR Committee Update</w:t>
      </w:r>
      <w:r w:rsidRPr="009011A1">
        <w:rPr>
          <w:rFonts w:ascii="Arial Narrow" w:eastAsia="Calibri" w:hAnsi="Arial Narrow" w:cs="Times New Roman (Body CS)"/>
          <w:sz w:val="24"/>
          <w:szCs w:val="24"/>
        </w:rPr>
        <w:t>—Terry Foley reported that the STVR issue will be officially included on the city’s agenda in January 2022.</w:t>
      </w:r>
    </w:p>
    <w:p w14:paraId="47DF8C7A" w14:textId="77777777" w:rsidR="009011A1" w:rsidRPr="009011A1" w:rsidRDefault="009011A1" w:rsidP="009011A1">
      <w:pPr>
        <w:spacing w:after="0" w:line="240" w:lineRule="auto"/>
        <w:rPr>
          <w:rFonts w:ascii="Arial Narrow" w:eastAsia="Calibri" w:hAnsi="Arial Narrow" w:cs="Times New Roman (Body CS)"/>
          <w:sz w:val="24"/>
          <w:szCs w:val="24"/>
        </w:rPr>
      </w:pPr>
    </w:p>
    <w:p w14:paraId="661D0A25"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sz w:val="24"/>
          <w:szCs w:val="24"/>
        </w:rPr>
        <w:t>No Beach Committee Update this month</w:t>
      </w:r>
    </w:p>
    <w:p w14:paraId="031B27E1" w14:textId="77777777" w:rsidR="009011A1" w:rsidRPr="009011A1" w:rsidRDefault="009011A1" w:rsidP="009011A1">
      <w:pPr>
        <w:spacing w:after="0" w:line="240" w:lineRule="auto"/>
        <w:rPr>
          <w:rFonts w:ascii="Arial Narrow" w:eastAsia="Calibri" w:hAnsi="Arial Narrow" w:cs="Times New Roman (Body CS)"/>
          <w:sz w:val="24"/>
          <w:szCs w:val="24"/>
        </w:rPr>
      </w:pPr>
    </w:p>
    <w:p w14:paraId="43D58E92"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b/>
          <w:sz w:val="24"/>
          <w:szCs w:val="24"/>
        </w:rPr>
        <w:t xml:space="preserve">7:45 PM: </w:t>
      </w:r>
      <w:r w:rsidRPr="009011A1">
        <w:rPr>
          <w:rFonts w:ascii="Arial Narrow" w:eastAsia="Calibri" w:hAnsi="Arial Narrow" w:cs="Times New Roman (Body CS)"/>
          <w:sz w:val="24"/>
          <w:szCs w:val="24"/>
          <w:u w:val="single"/>
        </w:rPr>
        <w:t>Events Committee Report</w:t>
      </w:r>
      <w:r w:rsidRPr="009011A1">
        <w:rPr>
          <w:rFonts w:ascii="Arial Narrow" w:eastAsia="Calibri" w:hAnsi="Arial Narrow" w:cs="Times New Roman (Body CS)"/>
          <w:sz w:val="24"/>
          <w:szCs w:val="24"/>
        </w:rPr>
        <w:t>—Lauren Almeida announced the PBCC’s 3</w:t>
      </w:r>
      <w:r w:rsidRPr="009011A1">
        <w:rPr>
          <w:rFonts w:ascii="Arial Narrow" w:eastAsia="Calibri" w:hAnsi="Arial Narrow" w:cs="Times New Roman (Body CS)"/>
          <w:sz w:val="24"/>
          <w:szCs w:val="24"/>
          <w:vertAlign w:val="superscript"/>
        </w:rPr>
        <w:t>rd</w:t>
      </w:r>
      <w:r w:rsidRPr="009011A1">
        <w:rPr>
          <w:rFonts w:ascii="Arial Narrow" w:eastAsia="Calibri" w:hAnsi="Arial Narrow" w:cs="Times New Roman (Body CS)"/>
          <w:sz w:val="24"/>
          <w:szCs w:val="24"/>
        </w:rPr>
        <w:t xml:space="preserve"> Annual Family Holiday Ornament Event (plans underway; details to come) and the upcoming Beach Day on November 6.</w:t>
      </w:r>
    </w:p>
    <w:p w14:paraId="72CB5AD8" w14:textId="77777777" w:rsidR="009011A1" w:rsidRPr="009011A1" w:rsidRDefault="009011A1" w:rsidP="009011A1">
      <w:pPr>
        <w:spacing w:after="0" w:line="240" w:lineRule="auto"/>
        <w:rPr>
          <w:rFonts w:ascii="Arial Narrow" w:eastAsia="Calibri" w:hAnsi="Arial Narrow" w:cs="Times New Roman (Body CS)"/>
          <w:sz w:val="24"/>
          <w:szCs w:val="24"/>
        </w:rPr>
      </w:pPr>
    </w:p>
    <w:p w14:paraId="7E68FF36"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b/>
          <w:sz w:val="24"/>
          <w:szCs w:val="24"/>
        </w:rPr>
        <w:t xml:space="preserve">7:47 PM: </w:t>
      </w:r>
      <w:r w:rsidRPr="009011A1">
        <w:rPr>
          <w:rFonts w:ascii="Arial Narrow" w:eastAsia="Calibri" w:hAnsi="Arial Narrow" w:cs="Times New Roman (Body CS)"/>
          <w:sz w:val="24"/>
          <w:szCs w:val="24"/>
          <w:u w:val="single"/>
        </w:rPr>
        <w:t>Seaward Beautification Committee Update</w:t>
      </w:r>
      <w:r w:rsidRPr="009011A1">
        <w:rPr>
          <w:rFonts w:ascii="Arial Narrow" w:eastAsia="Calibri" w:hAnsi="Arial Narrow" w:cs="Times New Roman (Body CS)"/>
          <w:sz w:val="24"/>
          <w:szCs w:val="24"/>
        </w:rPr>
        <w:t>—Reporting for Dan Roundtree, Mike said the South Seaward entrance sign is currently under construction. All permits have been issued, and the sign should be installed before the end of the year. Still no progress from the city on the “Lights On South Seaward” plan.</w:t>
      </w:r>
    </w:p>
    <w:p w14:paraId="1D13A671" w14:textId="77777777" w:rsidR="009011A1" w:rsidRPr="009011A1" w:rsidRDefault="009011A1" w:rsidP="009011A1">
      <w:pPr>
        <w:spacing w:after="0" w:line="240" w:lineRule="auto"/>
        <w:rPr>
          <w:rFonts w:ascii="Arial Narrow" w:eastAsia="Calibri" w:hAnsi="Arial Narrow" w:cs="Times New Roman (Body CS)"/>
          <w:sz w:val="24"/>
          <w:szCs w:val="24"/>
        </w:rPr>
      </w:pPr>
    </w:p>
    <w:p w14:paraId="15E4FF37" w14:textId="77777777" w:rsidR="009011A1" w:rsidRPr="009011A1" w:rsidRDefault="009011A1" w:rsidP="009011A1">
      <w:pPr>
        <w:spacing w:after="0" w:line="240" w:lineRule="auto"/>
        <w:rPr>
          <w:rFonts w:ascii="Arial Narrow" w:eastAsia="Calibri" w:hAnsi="Arial Narrow" w:cs="Times New Roman (Body CS)"/>
          <w:sz w:val="24"/>
          <w:szCs w:val="24"/>
        </w:rPr>
      </w:pPr>
      <w:r w:rsidRPr="009011A1">
        <w:rPr>
          <w:rFonts w:ascii="Arial Narrow" w:eastAsia="Calibri" w:hAnsi="Arial Narrow" w:cs="Times New Roman (Body CS)"/>
          <w:b/>
          <w:sz w:val="24"/>
          <w:szCs w:val="24"/>
        </w:rPr>
        <w:t xml:space="preserve">7:50 PM: </w:t>
      </w:r>
      <w:r w:rsidRPr="009011A1">
        <w:rPr>
          <w:rFonts w:ascii="Arial Narrow" w:eastAsia="Calibri" w:hAnsi="Arial Narrow" w:cs="Times New Roman (Body CS)"/>
          <w:sz w:val="24"/>
          <w:szCs w:val="24"/>
        </w:rPr>
        <w:t>Meeting was adjourned. Mike thanked all participants and announced the next general meeting will be held on November 16.</w:t>
      </w:r>
    </w:p>
    <w:p w14:paraId="1DE7BB28" w14:textId="77777777" w:rsidR="009011A1" w:rsidRPr="009011A1" w:rsidRDefault="009011A1" w:rsidP="00060522">
      <w:pPr>
        <w:spacing w:after="0" w:line="240" w:lineRule="auto"/>
        <w:rPr>
          <w:rFonts w:ascii="Arial Narrow" w:eastAsia="Calibri" w:hAnsi="Arial Narrow" w:cs="Times New Roman (Body CS)"/>
          <w:b/>
          <w:sz w:val="24"/>
          <w:szCs w:val="24"/>
        </w:rPr>
      </w:pPr>
    </w:p>
    <w:p w14:paraId="4C58BA7E" w14:textId="77777777" w:rsidR="009011A1" w:rsidRDefault="009011A1" w:rsidP="00060522">
      <w:pPr>
        <w:spacing w:after="0" w:line="240" w:lineRule="auto"/>
        <w:rPr>
          <w:rFonts w:ascii="Arial Narrow" w:eastAsia="Calibri" w:hAnsi="Arial Narrow" w:cs="Times New Roman (Body CS)"/>
          <w:b/>
          <w:sz w:val="24"/>
          <w:szCs w:val="24"/>
        </w:rPr>
      </w:pPr>
    </w:p>
    <w:sectPr w:rsidR="0090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22"/>
    <w:rsid w:val="00060522"/>
    <w:rsid w:val="009011A1"/>
    <w:rsid w:val="00983482"/>
    <w:rsid w:val="00EA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67D1"/>
  <w15:chartTrackingRefBased/>
  <w15:docId w15:val="{272BE41A-E3EB-4BA1-90EC-1A5DF376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522"/>
    <w:pPr>
      <w:spacing w:after="0" w:line="240" w:lineRule="auto"/>
    </w:pPr>
  </w:style>
  <w:style w:type="character" w:styleId="Hyperlink">
    <w:name w:val="Hyperlink"/>
    <w:basedOn w:val="DefaultParagraphFont"/>
    <w:uiPriority w:val="99"/>
    <w:unhideWhenUsed/>
    <w:rsid w:val="00060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9392629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Howard</cp:lastModifiedBy>
  <cp:revision>4</cp:revision>
  <dcterms:created xsi:type="dcterms:W3CDTF">2021-10-28T00:33:00Z</dcterms:created>
  <dcterms:modified xsi:type="dcterms:W3CDTF">2021-10-28T00:38:00Z</dcterms:modified>
</cp:coreProperties>
</file>